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28" w:rsidRDefault="00EC5028">
      <w:pPr>
        <w:spacing w:after="0"/>
        <w:jc w:val="center"/>
        <w:rPr>
          <w:rFonts w:ascii="方正小标宋简体" w:eastAsia="方正小标宋简体" w:hAnsi="方正小标宋简体" w:cs="方正小标宋简体"/>
          <w:b/>
          <w:bCs/>
          <w:sz w:val="21"/>
          <w:szCs w:val="21"/>
        </w:rPr>
      </w:pPr>
    </w:p>
    <w:p w:rsidR="00EC5028" w:rsidRDefault="00603C82">
      <w:pPr>
        <w:spacing w:after="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贵州省中小企业发展促进会</w:t>
      </w:r>
    </w:p>
    <w:p w:rsidR="00EC5028" w:rsidRDefault="00603C82">
      <w:pPr>
        <w:spacing w:after="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服务企业满意度评价表</w:t>
      </w:r>
    </w:p>
    <w:p w:rsidR="00EC5028" w:rsidRDefault="00EC5028">
      <w:pPr>
        <w:spacing w:after="0"/>
        <w:rPr>
          <w:rFonts w:ascii="方正小标宋简体" w:eastAsia="方正小标宋简体" w:hAnsi="方正小标宋简体" w:cs="方正小标宋简体"/>
          <w:sz w:val="21"/>
          <w:szCs w:val="21"/>
        </w:rPr>
      </w:pPr>
    </w:p>
    <w:tbl>
      <w:tblPr>
        <w:tblStyle w:val="a9"/>
        <w:tblW w:w="10019" w:type="dxa"/>
        <w:jc w:val="center"/>
        <w:tblInd w:w="76" w:type="dxa"/>
        <w:tblLayout w:type="fixed"/>
        <w:tblLook w:val="04A0"/>
      </w:tblPr>
      <w:tblGrid>
        <w:gridCol w:w="1071"/>
        <w:gridCol w:w="2653"/>
        <w:gridCol w:w="2645"/>
        <w:gridCol w:w="1025"/>
        <w:gridCol w:w="1150"/>
        <w:gridCol w:w="1475"/>
      </w:tblGrid>
      <w:tr w:rsidR="00EC5028">
        <w:trPr>
          <w:trHeight w:val="868"/>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企业名称</w:t>
            </w:r>
          </w:p>
          <w:p w:rsidR="00EC5028" w:rsidRDefault="00603C82">
            <w:pPr>
              <w:spacing w:after="0"/>
              <w:jc w:val="center"/>
              <w:rPr>
                <w:sz w:val="21"/>
                <w:szCs w:val="21"/>
              </w:rPr>
            </w:pPr>
            <w:r>
              <w:rPr>
                <w:rFonts w:ascii="方正小标宋简体" w:eastAsia="方正小标宋简体" w:hAnsi="方正小标宋简体" w:cs="方正小标宋简体" w:hint="eastAsia"/>
                <w:sz w:val="21"/>
                <w:szCs w:val="21"/>
              </w:rPr>
              <w:t>（盖章）</w:t>
            </w:r>
          </w:p>
        </w:tc>
        <w:tc>
          <w:tcPr>
            <w:tcW w:w="8948" w:type="dxa"/>
            <w:gridSpan w:val="5"/>
            <w:vAlign w:val="center"/>
          </w:tcPr>
          <w:p w:rsidR="00EC5028" w:rsidRDefault="00EC5028">
            <w:pPr>
              <w:spacing w:after="0"/>
              <w:rPr>
                <w:sz w:val="20"/>
                <w:szCs w:val="20"/>
              </w:rPr>
            </w:pPr>
          </w:p>
        </w:tc>
      </w:tr>
      <w:tr w:rsidR="00EC5028">
        <w:trPr>
          <w:trHeight w:val="545"/>
          <w:jc w:val="center"/>
        </w:trPr>
        <w:tc>
          <w:tcPr>
            <w:tcW w:w="1071" w:type="dxa"/>
            <w:vAlign w:val="center"/>
          </w:tcPr>
          <w:p w:rsidR="00EC5028" w:rsidRDefault="00603C82">
            <w:pPr>
              <w:spacing w:after="0"/>
              <w:jc w:val="center"/>
              <w:rPr>
                <w:sz w:val="21"/>
                <w:szCs w:val="21"/>
              </w:rPr>
            </w:pPr>
            <w:r>
              <w:rPr>
                <w:rFonts w:ascii="方正小标宋简体" w:eastAsia="方正小标宋简体" w:hAnsi="方正小标宋简体" w:cs="方正小标宋简体" w:hint="eastAsia"/>
                <w:sz w:val="21"/>
                <w:szCs w:val="21"/>
              </w:rPr>
              <w:t>联系人</w:t>
            </w:r>
          </w:p>
        </w:tc>
        <w:tc>
          <w:tcPr>
            <w:tcW w:w="2653" w:type="dxa"/>
            <w:vAlign w:val="center"/>
          </w:tcPr>
          <w:p w:rsidR="00EC5028" w:rsidRDefault="00EC5028">
            <w:pPr>
              <w:spacing w:after="0"/>
              <w:jc w:val="center"/>
              <w:rPr>
                <w:sz w:val="20"/>
                <w:szCs w:val="20"/>
              </w:rPr>
            </w:pPr>
          </w:p>
        </w:tc>
        <w:tc>
          <w:tcPr>
            <w:tcW w:w="2645" w:type="dxa"/>
            <w:vAlign w:val="center"/>
          </w:tcPr>
          <w:p w:rsidR="00EC5028" w:rsidRDefault="00603C82">
            <w:pPr>
              <w:spacing w:after="0"/>
              <w:jc w:val="center"/>
              <w:rPr>
                <w:sz w:val="20"/>
                <w:szCs w:val="20"/>
              </w:rPr>
            </w:pPr>
            <w:r>
              <w:rPr>
                <w:rFonts w:ascii="方正小标宋简体" w:eastAsia="方正小标宋简体" w:hAnsi="方正小标宋简体" w:cs="方正小标宋简体" w:hint="eastAsia"/>
                <w:sz w:val="21"/>
                <w:szCs w:val="21"/>
              </w:rPr>
              <w:t>联系电话</w:t>
            </w:r>
          </w:p>
        </w:tc>
        <w:tc>
          <w:tcPr>
            <w:tcW w:w="3650" w:type="dxa"/>
            <w:gridSpan w:val="3"/>
            <w:vAlign w:val="center"/>
          </w:tcPr>
          <w:p w:rsidR="00EC5028" w:rsidRDefault="00EC5028">
            <w:pPr>
              <w:spacing w:after="0"/>
              <w:jc w:val="center"/>
              <w:rPr>
                <w:sz w:val="20"/>
                <w:szCs w:val="20"/>
              </w:rPr>
            </w:pPr>
          </w:p>
        </w:tc>
      </w:tr>
      <w:tr w:rsidR="00EC5028">
        <w:trPr>
          <w:trHeight w:val="477"/>
          <w:jc w:val="center"/>
        </w:trPr>
        <w:tc>
          <w:tcPr>
            <w:tcW w:w="10019" w:type="dxa"/>
            <w:gridSpan w:val="6"/>
            <w:vAlign w:val="center"/>
          </w:tcPr>
          <w:p w:rsidR="00EC5028" w:rsidRDefault="00603C82">
            <w:pPr>
              <w:spacing w:after="0"/>
              <w:jc w:val="center"/>
              <w:rPr>
                <w:b/>
                <w:sz w:val="24"/>
                <w:szCs w:val="24"/>
              </w:rPr>
            </w:pPr>
            <w:r>
              <w:rPr>
                <w:rFonts w:ascii="方正小标宋简体" w:eastAsia="方正小标宋简体" w:hAnsi="方正小标宋简体" w:cs="方正小标宋简体" w:hint="eastAsia"/>
                <w:sz w:val="21"/>
                <w:szCs w:val="21"/>
              </w:rPr>
              <w:t>服务内容</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1</w:t>
            </w:r>
          </w:p>
        </w:tc>
        <w:tc>
          <w:tcPr>
            <w:tcW w:w="5298" w:type="dxa"/>
            <w:gridSpan w:val="2"/>
          </w:tcPr>
          <w:p w:rsidR="00EC5028" w:rsidRDefault="00603C82">
            <w:pPr>
              <w:spacing w:after="0"/>
              <w:jc w:val="both"/>
              <w:rPr>
                <w:sz w:val="20"/>
                <w:szCs w:val="20"/>
              </w:rPr>
            </w:pPr>
            <w:r>
              <w:rPr>
                <w:rFonts w:ascii="仿宋" w:eastAsia="仿宋" w:hAnsi="仿宋" w:cs="仿宋" w:hint="eastAsia"/>
                <w:b/>
                <w:bCs/>
                <w:sz w:val="21"/>
                <w:szCs w:val="21"/>
              </w:rPr>
              <w:t>企业形象展示及招聘信息发布宣传服务：</w:t>
            </w:r>
            <w:r>
              <w:rPr>
                <w:rFonts w:ascii="仿宋" w:eastAsia="仿宋" w:hAnsi="仿宋" w:cs="仿宋" w:hint="eastAsia"/>
                <w:sz w:val="21"/>
                <w:szCs w:val="21"/>
              </w:rPr>
              <w:t>发布平台星光黔行公众号、促进会官网及有关合作平台。</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2</w:t>
            </w:r>
          </w:p>
        </w:tc>
        <w:tc>
          <w:tcPr>
            <w:tcW w:w="5298" w:type="dxa"/>
            <w:gridSpan w:val="2"/>
          </w:tcPr>
          <w:p w:rsidR="00EC5028" w:rsidRDefault="00603C82">
            <w:pPr>
              <w:spacing w:after="0"/>
              <w:jc w:val="both"/>
              <w:rPr>
                <w:rFonts w:ascii="仿宋" w:eastAsia="仿宋" w:hAnsi="仿宋" w:cs="仿宋"/>
                <w:sz w:val="21"/>
                <w:szCs w:val="21"/>
              </w:rPr>
            </w:pPr>
            <w:r>
              <w:rPr>
                <w:rFonts w:ascii="仿宋" w:eastAsia="仿宋" w:hAnsi="仿宋" w:cs="仿宋" w:hint="eastAsia"/>
                <w:b/>
                <w:bCs/>
                <w:sz w:val="21"/>
                <w:szCs w:val="21"/>
              </w:rPr>
              <w:t>星光推荐：</w:t>
            </w:r>
            <w:r>
              <w:rPr>
                <w:rFonts w:ascii="仿宋" w:eastAsia="仿宋" w:hAnsi="仿宋" w:cs="仿宋" w:hint="eastAsia"/>
                <w:sz w:val="21"/>
                <w:szCs w:val="21"/>
              </w:rPr>
              <w:t>企业及</w:t>
            </w:r>
            <w:r>
              <w:rPr>
                <w:rFonts w:ascii="仿宋" w:eastAsia="仿宋" w:hAnsi="仿宋" w:cs="仿宋" w:hint="eastAsia"/>
                <w:sz w:val="21"/>
                <w:szCs w:val="21"/>
              </w:rPr>
              <w:t>产品广告设计微信广告发布</w:t>
            </w:r>
            <w:r>
              <w:rPr>
                <w:rFonts w:ascii="仿宋" w:eastAsia="仿宋" w:hAnsi="仿宋" w:cs="仿宋" w:hint="eastAsia"/>
                <w:sz w:val="21"/>
                <w:szCs w:val="21"/>
              </w:rPr>
              <w:t>,</w:t>
            </w:r>
            <w:r>
              <w:rPr>
                <w:rFonts w:ascii="仿宋" w:eastAsia="仿宋" w:hAnsi="仿宋" w:cs="仿宋" w:hint="eastAsia"/>
                <w:sz w:val="21"/>
                <w:szCs w:val="21"/>
              </w:rPr>
              <w:t>有关平台转发推荐宣传服务。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3</w:t>
            </w:r>
          </w:p>
        </w:tc>
        <w:tc>
          <w:tcPr>
            <w:tcW w:w="5298" w:type="dxa"/>
            <w:gridSpan w:val="2"/>
          </w:tcPr>
          <w:p w:rsidR="00EC5028" w:rsidRDefault="00603C82">
            <w:pPr>
              <w:spacing w:after="0"/>
              <w:jc w:val="both"/>
              <w:rPr>
                <w:sz w:val="20"/>
                <w:szCs w:val="20"/>
              </w:rPr>
            </w:pPr>
            <w:r>
              <w:rPr>
                <w:rFonts w:ascii="仿宋" w:eastAsia="仿宋" w:hAnsi="仿宋" w:cs="仿宋" w:hint="eastAsia"/>
                <w:b/>
                <w:bCs/>
                <w:sz w:val="21"/>
                <w:szCs w:val="21"/>
              </w:rPr>
              <w:t>培训服务：</w:t>
            </w:r>
            <w:r>
              <w:rPr>
                <w:rFonts w:ascii="仿宋" w:eastAsia="仿宋" w:hAnsi="仿宋" w:cs="仿宋" w:hint="eastAsia"/>
                <w:sz w:val="21"/>
                <w:szCs w:val="21"/>
              </w:rPr>
              <w:t>工信部中小企业经营管理领军人才培训服务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18"/>
                <w:szCs w:val="18"/>
              </w:rPr>
              <w:t>国家和省级资金补助的服务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4</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培训服务：</w:t>
            </w:r>
            <w:r>
              <w:rPr>
                <w:rFonts w:ascii="仿宋" w:eastAsia="仿宋" w:hAnsi="仿宋" w:cs="仿宋" w:hint="eastAsia"/>
                <w:sz w:val="21"/>
                <w:szCs w:val="21"/>
              </w:rPr>
              <w:t>贵州省成长型企业负责人高级工商管理研修培训服务。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18"/>
                <w:szCs w:val="18"/>
              </w:rPr>
            </w:pPr>
            <w:r>
              <w:rPr>
                <w:rFonts w:ascii="仿宋" w:eastAsia="仿宋" w:hAnsi="仿宋" w:cs="仿宋" w:hint="eastAsia"/>
                <w:sz w:val="18"/>
                <w:szCs w:val="18"/>
              </w:rPr>
              <w:t>国家和省级资金补助的服务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5</w:t>
            </w:r>
          </w:p>
        </w:tc>
        <w:tc>
          <w:tcPr>
            <w:tcW w:w="5298" w:type="dxa"/>
            <w:gridSpan w:val="2"/>
          </w:tcPr>
          <w:p w:rsidR="00EC5028" w:rsidRDefault="00603C82">
            <w:pPr>
              <w:spacing w:after="0"/>
              <w:jc w:val="both"/>
              <w:rPr>
                <w:sz w:val="20"/>
                <w:szCs w:val="20"/>
              </w:rPr>
            </w:pPr>
            <w:r>
              <w:rPr>
                <w:rFonts w:ascii="仿宋" w:eastAsia="仿宋" w:hAnsi="仿宋" w:cs="仿宋" w:hint="eastAsia"/>
                <w:b/>
                <w:bCs/>
                <w:sz w:val="21"/>
                <w:szCs w:val="21"/>
              </w:rPr>
              <w:t>专精特新推荐：</w:t>
            </w:r>
            <w:r>
              <w:rPr>
                <w:rFonts w:ascii="仿宋" w:eastAsia="仿宋" w:hAnsi="仿宋" w:cs="仿宋" w:hint="eastAsia"/>
                <w:sz w:val="21"/>
                <w:szCs w:val="21"/>
              </w:rPr>
              <w:t>贵州省经信委专精特新中小企业培育计划遴选申报咨询及申报推荐服务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6</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人博会：</w:t>
            </w:r>
            <w:r>
              <w:rPr>
                <w:rFonts w:ascii="仿宋" w:eastAsia="仿宋" w:hAnsi="仿宋" w:cs="仿宋" w:hint="eastAsia"/>
                <w:sz w:val="21"/>
                <w:szCs w:val="21"/>
              </w:rPr>
              <w:t>中国贵州人才博览会会展服务及人力资源服务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7</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数博会：</w:t>
            </w:r>
            <w:r>
              <w:rPr>
                <w:rFonts w:ascii="仿宋" w:eastAsia="仿宋" w:hAnsi="仿宋" w:cs="仿宋" w:hint="eastAsia"/>
                <w:sz w:val="21"/>
                <w:szCs w:val="21"/>
              </w:rPr>
              <w:t>中国国际大数据产业博览会会展服务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8</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APEC</w:t>
            </w:r>
            <w:r>
              <w:rPr>
                <w:rFonts w:ascii="仿宋" w:eastAsia="仿宋" w:hAnsi="仿宋" w:cs="仿宋" w:hint="eastAsia"/>
                <w:sz w:val="21"/>
                <w:szCs w:val="21"/>
              </w:rPr>
              <w:t>：</w:t>
            </w:r>
            <w:r>
              <w:rPr>
                <w:rFonts w:ascii="仿宋" w:eastAsia="仿宋" w:hAnsi="仿宋" w:cs="仿宋"/>
                <w:sz w:val="21"/>
                <w:szCs w:val="21"/>
              </w:rPr>
              <w:t>APEC</w:t>
            </w:r>
            <w:r>
              <w:rPr>
                <w:rFonts w:ascii="仿宋" w:eastAsia="仿宋" w:hAnsi="仿宋" w:cs="仿宋"/>
                <w:sz w:val="21"/>
                <w:szCs w:val="21"/>
              </w:rPr>
              <w:t>中小企业技术交流暨展览会</w:t>
            </w:r>
            <w:r>
              <w:rPr>
                <w:rFonts w:ascii="仿宋" w:eastAsia="仿宋" w:hAnsi="仿宋" w:cs="仿宋" w:hint="eastAsia"/>
                <w:sz w:val="21"/>
                <w:szCs w:val="21"/>
              </w:rPr>
              <w:t>会展服务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9</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广州中博会：</w:t>
            </w:r>
            <w:r>
              <w:rPr>
                <w:rFonts w:ascii="仿宋" w:eastAsia="仿宋" w:hAnsi="仿宋" w:cs="仿宋" w:hint="eastAsia"/>
                <w:sz w:val="21"/>
                <w:szCs w:val="21"/>
              </w:rPr>
              <w:t>中国国际中小企业博览会会展服务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23"/>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10</w:t>
            </w:r>
          </w:p>
        </w:tc>
        <w:tc>
          <w:tcPr>
            <w:tcW w:w="5298" w:type="dxa"/>
            <w:gridSpan w:val="2"/>
          </w:tcPr>
          <w:p w:rsidR="00EC5028" w:rsidRDefault="00603C82">
            <w:pPr>
              <w:spacing w:after="0"/>
              <w:jc w:val="both"/>
              <w:rPr>
                <w:rFonts w:ascii="仿宋" w:eastAsia="仿宋" w:hAnsi="仿宋" w:cs="仿宋"/>
                <w:b/>
                <w:bCs/>
                <w:sz w:val="21"/>
                <w:szCs w:val="21"/>
              </w:rPr>
            </w:pPr>
            <w:r>
              <w:rPr>
                <w:rFonts w:ascii="仿宋" w:eastAsia="仿宋" w:hAnsi="仿宋" w:cs="仿宋" w:hint="eastAsia"/>
                <w:b/>
                <w:bCs/>
                <w:sz w:val="21"/>
                <w:szCs w:val="21"/>
              </w:rPr>
              <w:t>香港中博会：</w:t>
            </w:r>
            <w:r>
              <w:rPr>
                <w:rFonts w:ascii="仿宋" w:eastAsia="仿宋" w:hAnsi="仿宋" w:cs="仿宋" w:hint="eastAsia"/>
                <w:sz w:val="21"/>
                <w:szCs w:val="21"/>
              </w:rPr>
              <w:t>香港国际中小企业博览会会展服务</w:t>
            </w:r>
          </w:p>
        </w:tc>
        <w:tc>
          <w:tcPr>
            <w:tcW w:w="1025"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Arial" w:eastAsia="方正小标宋简体" w:hAnsi="Arial" w:cs="Arial" w:hint="eastAsia"/>
                <w:sz w:val="21"/>
                <w:szCs w:val="21"/>
              </w:rPr>
              <w:t>（</w:t>
            </w:r>
            <w:r>
              <w:rPr>
                <w:rFonts w:ascii="Arial" w:eastAsia="方正小标宋简体" w:hAnsi="Arial" w:cs="Arial" w:hint="eastAsia"/>
                <w:sz w:val="21"/>
                <w:szCs w:val="21"/>
              </w:rPr>
              <w:t xml:space="preserve"> </w:t>
            </w:r>
            <w:r>
              <w:rPr>
                <w:rFonts w:ascii="Arial" w:eastAsia="方正小标宋简体" w:hAnsi="Arial" w:cs="Arial" w:hint="eastAsia"/>
                <w:sz w:val="21"/>
                <w:szCs w:val="21"/>
              </w:rPr>
              <w:t>）</w:t>
            </w:r>
            <w:bookmarkStart w:id="0" w:name="_GoBack"/>
            <w:bookmarkEnd w:id="0"/>
          </w:p>
        </w:tc>
        <w:tc>
          <w:tcPr>
            <w:tcW w:w="1150"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服务性质</w:t>
            </w:r>
          </w:p>
        </w:tc>
        <w:tc>
          <w:tcPr>
            <w:tcW w:w="147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公益服务</w:t>
            </w:r>
          </w:p>
        </w:tc>
      </w:tr>
      <w:tr w:rsidR="00EC5028">
        <w:trPr>
          <w:trHeight w:val="515"/>
          <w:jc w:val="center"/>
        </w:trPr>
        <w:tc>
          <w:tcPr>
            <w:tcW w:w="10019" w:type="dxa"/>
            <w:gridSpan w:val="6"/>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服务评价</w:t>
            </w:r>
          </w:p>
        </w:tc>
      </w:tr>
      <w:tr w:rsidR="00EC5028">
        <w:trPr>
          <w:trHeight w:val="614"/>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服务态度</w:t>
            </w:r>
          </w:p>
        </w:tc>
        <w:tc>
          <w:tcPr>
            <w:tcW w:w="2653"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满意</w:t>
            </w:r>
            <w:r>
              <w:rPr>
                <w:rFonts w:ascii="仿宋" w:eastAsia="仿宋" w:hAnsi="仿宋" w:cs="仿宋" w:hint="eastAsia"/>
                <w:sz w:val="21"/>
                <w:szCs w:val="21"/>
              </w:rPr>
              <w:t xml:space="preserve"> </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c>
          <w:tcPr>
            <w:tcW w:w="264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一般</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c>
          <w:tcPr>
            <w:tcW w:w="3650" w:type="dxa"/>
            <w:gridSpan w:val="3"/>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不满意</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r>
      <w:tr w:rsidR="00EC5028">
        <w:trPr>
          <w:trHeight w:val="701"/>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服务成果</w:t>
            </w:r>
          </w:p>
        </w:tc>
        <w:tc>
          <w:tcPr>
            <w:tcW w:w="2653"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满意</w:t>
            </w:r>
            <w:r>
              <w:rPr>
                <w:rFonts w:ascii="仿宋" w:eastAsia="仿宋" w:hAnsi="仿宋" w:cs="仿宋" w:hint="eastAsia"/>
                <w:sz w:val="21"/>
                <w:szCs w:val="21"/>
              </w:rPr>
              <w:t xml:space="preserve"> </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c>
          <w:tcPr>
            <w:tcW w:w="2645" w:type="dxa"/>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一般</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c>
          <w:tcPr>
            <w:tcW w:w="3650" w:type="dxa"/>
            <w:gridSpan w:val="3"/>
            <w:vAlign w:val="center"/>
          </w:tcPr>
          <w:p w:rsidR="00EC5028" w:rsidRDefault="00603C82">
            <w:pPr>
              <w:spacing w:after="0"/>
              <w:jc w:val="center"/>
              <w:rPr>
                <w:rFonts w:ascii="仿宋" w:eastAsia="仿宋" w:hAnsi="仿宋" w:cs="仿宋"/>
                <w:sz w:val="21"/>
                <w:szCs w:val="21"/>
              </w:rPr>
            </w:pPr>
            <w:r>
              <w:rPr>
                <w:rFonts w:ascii="仿宋" w:eastAsia="仿宋" w:hAnsi="仿宋" w:cs="仿宋" w:hint="eastAsia"/>
                <w:sz w:val="21"/>
                <w:szCs w:val="21"/>
              </w:rPr>
              <w:t>不满意</w:t>
            </w:r>
            <w:r>
              <w:rPr>
                <w:rFonts w:ascii="仿宋" w:eastAsia="仿宋" w:hAnsi="仿宋" w:cs="仿宋" w:hint="eastAsia"/>
                <w:sz w:val="21"/>
                <w:szCs w:val="21"/>
              </w:rPr>
              <w:t xml:space="preserve"> </w:t>
            </w: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w:t>
            </w:r>
          </w:p>
        </w:tc>
      </w:tr>
      <w:tr w:rsidR="00EC5028">
        <w:trPr>
          <w:trHeight w:val="969"/>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改进建议</w:t>
            </w:r>
          </w:p>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提需求</w:t>
            </w:r>
          </w:p>
        </w:tc>
        <w:tc>
          <w:tcPr>
            <w:tcW w:w="8948" w:type="dxa"/>
            <w:gridSpan w:val="5"/>
          </w:tcPr>
          <w:p w:rsidR="00EC5028" w:rsidRDefault="00EC5028">
            <w:pPr>
              <w:spacing w:after="0"/>
              <w:jc w:val="both"/>
              <w:rPr>
                <w:rFonts w:ascii="仿宋" w:eastAsia="仿宋" w:hAnsi="仿宋" w:cs="仿宋"/>
                <w:sz w:val="21"/>
                <w:szCs w:val="21"/>
              </w:rPr>
            </w:pPr>
          </w:p>
          <w:p w:rsidR="00EC5028" w:rsidRDefault="00EC5028">
            <w:pPr>
              <w:spacing w:after="0"/>
              <w:jc w:val="both"/>
              <w:rPr>
                <w:rFonts w:ascii="仿宋" w:eastAsia="仿宋" w:hAnsi="仿宋" w:cs="仿宋"/>
                <w:sz w:val="21"/>
                <w:szCs w:val="21"/>
              </w:rPr>
            </w:pPr>
          </w:p>
          <w:p w:rsidR="00EC5028" w:rsidRDefault="00EC5028">
            <w:pPr>
              <w:spacing w:after="0"/>
              <w:jc w:val="both"/>
              <w:rPr>
                <w:rFonts w:ascii="仿宋" w:eastAsia="仿宋" w:hAnsi="仿宋" w:cs="仿宋"/>
                <w:sz w:val="21"/>
                <w:szCs w:val="21"/>
              </w:rPr>
            </w:pPr>
          </w:p>
          <w:p w:rsidR="00EC5028" w:rsidRDefault="00EC5028">
            <w:pPr>
              <w:spacing w:after="0"/>
              <w:jc w:val="both"/>
              <w:rPr>
                <w:rFonts w:ascii="仿宋" w:eastAsia="仿宋" w:hAnsi="仿宋" w:cs="仿宋"/>
                <w:sz w:val="21"/>
                <w:szCs w:val="21"/>
              </w:rPr>
            </w:pPr>
          </w:p>
        </w:tc>
      </w:tr>
      <w:tr w:rsidR="00EC5028">
        <w:trPr>
          <w:trHeight w:val="2055"/>
          <w:jc w:val="center"/>
        </w:trPr>
        <w:tc>
          <w:tcPr>
            <w:tcW w:w="1071" w:type="dxa"/>
            <w:vAlign w:val="center"/>
          </w:tcPr>
          <w:p w:rsidR="00EC5028" w:rsidRDefault="00603C82">
            <w:pPr>
              <w:spacing w:after="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填表说明</w:t>
            </w:r>
          </w:p>
        </w:tc>
        <w:tc>
          <w:tcPr>
            <w:tcW w:w="8948" w:type="dxa"/>
            <w:gridSpan w:val="5"/>
          </w:tcPr>
          <w:p w:rsidR="00EC5028" w:rsidRDefault="00603C82">
            <w:pPr>
              <w:numPr>
                <w:ilvl w:val="0"/>
                <w:numId w:val="4"/>
              </w:numPr>
              <w:overflowPunct w:val="0"/>
              <w:spacing w:line="120" w:lineRule="atLeast"/>
              <w:rPr>
                <w:rFonts w:ascii="仿宋" w:eastAsia="仿宋" w:hAnsi="仿宋" w:cs="仿宋"/>
                <w:szCs w:val="21"/>
              </w:rPr>
            </w:pPr>
            <w:r>
              <w:rPr>
                <w:rFonts w:ascii="仿宋" w:eastAsia="仿宋" w:hAnsi="仿宋" w:cs="仿宋" w:hint="eastAsia"/>
                <w:sz w:val="21"/>
                <w:szCs w:val="21"/>
              </w:rPr>
              <w:t>请选择在服务内容和服务评价的括号内打勾，并将此表盖章发回电子版，您的信任和建议将激励我们为您提供更加优质的服务，电子邮箱：</w:t>
            </w:r>
            <w:hyperlink r:id="rId9" w:history="1">
              <w:r>
                <w:rPr>
                  <w:rFonts w:ascii="仿宋" w:eastAsia="仿宋" w:hAnsi="仿宋" w:cs="仿宋" w:hint="eastAsia"/>
                  <w:sz w:val="21"/>
                  <w:szCs w:val="21"/>
                </w:rPr>
                <w:t>723817148</w:t>
              </w:r>
              <w:r>
                <w:rPr>
                  <w:rFonts w:ascii="仿宋" w:eastAsia="仿宋" w:hAnsi="仿宋" w:cs="仿宋" w:hint="eastAsia"/>
                  <w:sz w:val="21"/>
                  <w:szCs w:val="21"/>
                </w:rPr>
                <w:t>@</w:t>
              </w:r>
              <w:r>
                <w:rPr>
                  <w:rFonts w:ascii="仿宋" w:eastAsia="仿宋" w:hAnsi="仿宋" w:cs="仿宋" w:hint="eastAsia"/>
                  <w:sz w:val="21"/>
                  <w:szCs w:val="21"/>
                </w:rPr>
                <w:t>qq</w:t>
              </w:r>
              <w:r>
                <w:rPr>
                  <w:rFonts w:ascii="仿宋" w:eastAsia="仿宋" w:hAnsi="仿宋" w:cs="仿宋" w:hint="eastAsia"/>
                  <w:sz w:val="21"/>
                  <w:szCs w:val="21"/>
                </w:rPr>
                <w:t>.com</w:t>
              </w:r>
            </w:hyperlink>
            <w:r>
              <w:rPr>
                <w:rFonts w:ascii="仿宋" w:eastAsia="仿宋" w:hAnsi="仿宋" w:cs="仿宋" w:hint="eastAsia"/>
                <w:sz w:val="21"/>
                <w:szCs w:val="21"/>
              </w:rPr>
              <w:t>；</w:t>
            </w:r>
          </w:p>
          <w:p w:rsidR="00EC5028" w:rsidRDefault="00603C82">
            <w:pPr>
              <w:numPr>
                <w:ilvl w:val="0"/>
                <w:numId w:val="4"/>
              </w:numPr>
              <w:overflowPunct w:val="0"/>
              <w:spacing w:line="120" w:lineRule="atLeast"/>
              <w:rPr>
                <w:rFonts w:ascii="仿宋" w:eastAsia="仿宋" w:hAnsi="仿宋" w:cs="仿宋"/>
                <w:szCs w:val="21"/>
              </w:rPr>
            </w:pPr>
            <w:r>
              <w:rPr>
                <w:rFonts w:ascii="仿宋" w:eastAsia="仿宋" w:hAnsi="仿宋" w:cs="仿宋" w:hint="eastAsia"/>
                <w:sz w:val="21"/>
                <w:szCs w:val="21"/>
              </w:rPr>
              <w:t>自查评价表可在促进会官网下载：</w:t>
            </w:r>
            <w:hyperlink r:id="rId10" w:history="1">
              <w:r>
                <w:rPr>
                  <w:rStyle w:val="a8"/>
                  <w:rFonts w:ascii="仿宋" w:eastAsia="仿宋" w:hAnsi="仿宋" w:cs="仿宋" w:hint="eastAsia"/>
                  <w:sz w:val="21"/>
                  <w:szCs w:val="21"/>
                  <w:u w:val="none"/>
                </w:rPr>
                <w:t>http://gz-sme.com</w:t>
              </w:r>
            </w:hyperlink>
          </w:p>
          <w:p w:rsidR="00EC5028" w:rsidRDefault="00603C82">
            <w:pPr>
              <w:numPr>
                <w:ilvl w:val="0"/>
                <w:numId w:val="4"/>
              </w:numPr>
              <w:overflowPunct w:val="0"/>
              <w:spacing w:line="120" w:lineRule="atLeast"/>
              <w:rPr>
                <w:rFonts w:ascii="仿宋" w:eastAsia="仿宋" w:hAnsi="仿宋" w:cs="仿宋"/>
                <w:szCs w:val="21"/>
              </w:rPr>
            </w:pPr>
            <w:r>
              <w:rPr>
                <w:rFonts w:ascii="仿宋" w:eastAsia="仿宋" w:hAnsi="仿宋" w:cs="仿宋" w:hint="eastAsia"/>
                <w:sz w:val="21"/>
                <w:szCs w:val="21"/>
              </w:rPr>
              <w:t>贵州省中小企业发展促进会秘书处联系电话：</w:t>
            </w:r>
            <w:r>
              <w:rPr>
                <w:rFonts w:ascii="仿宋" w:eastAsia="仿宋" w:hAnsi="仿宋" w:cs="仿宋" w:hint="eastAsia"/>
                <w:sz w:val="21"/>
                <w:szCs w:val="21"/>
              </w:rPr>
              <w:t>0851-86837258</w:t>
            </w:r>
            <w:r>
              <w:rPr>
                <w:rFonts w:ascii="仿宋" w:eastAsia="仿宋" w:hAnsi="仿宋" w:cs="仿宋" w:hint="eastAsia"/>
                <w:sz w:val="21"/>
                <w:szCs w:val="21"/>
              </w:rPr>
              <w:t>。</w:t>
            </w:r>
          </w:p>
        </w:tc>
      </w:tr>
    </w:tbl>
    <w:p w:rsidR="00EC5028" w:rsidRDefault="00EC5028">
      <w:pPr>
        <w:rPr>
          <w:sz w:val="18"/>
          <w:szCs w:val="18"/>
        </w:rPr>
      </w:pPr>
    </w:p>
    <w:p w:rsidR="00EC5028" w:rsidRDefault="00603C82" w:rsidP="00801D71">
      <w:pPr>
        <w:wordWrap w:val="0"/>
        <w:spacing w:after="0"/>
        <w:jc w:val="right"/>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lastRenderedPageBreak/>
        <w:t>填表时间：</w:t>
      </w:r>
      <w:r w:rsidR="00801D71">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年</w:t>
      </w:r>
      <w:r w:rsidR="00801D71">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月</w:t>
      </w:r>
      <w:r w:rsidR="00801D71">
        <w:rPr>
          <w:rFonts w:ascii="方正小标宋简体" w:eastAsia="方正小标宋简体" w:hAnsi="方正小标宋简体" w:cs="方正小标宋简体" w:hint="eastAsia"/>
          <w:sz w:val="21"/>
          <w:szCs w:val="21"/>
        </w:rPr>
        <w:t xml:space="preserve">   </w:t>
      </w:r>
      <w:r>
        <w:rPr>
          <w:rFonts w:ascii="方正小标宋简体" w:eastAsia="方正小标宋简体" w:hAnsi="方正小标宋简体" w:cs="方正小标宋简体" w:hint="eastAsia"/>
          <w:sz w:val="21"/>
          <w:szCs w:val="21"/>
        </w:rPr>
        <w:t>日</w:t>
      </w:r>
    </w:p>
    <w:p w:rsidR="00EC5028" w:rsidRDefault="00EC5028">
      <w:pPr>
        <w:jc w:val="right"/>
        <w:rPr>
          <w:sz w:val="18"/>
          <w:szCs w:val="18"/>
        </w:rPr>
      </w:pPr>
    </w:p>
    <w:sectPr w:rsidR="00EC5028" w:rsidSect="00EC5028">
      <w:headerReference w:type="default" r:id="rId11"/>
      <w:pgSz w:w="11906" w:h="16838"/>
      <w:pgMar w:top="1134" w:right="1440" w:bottom="850" w:left="1440"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82" w:rsidRDefault="00603C82" w:rsidP="00EC5028">
      <w:pPr>
        <w:spacing w:after="0"/>
      </w:pPr>
      <w:r>
        <w:separator/>
      </w:r>
    </w:p>
  </w:endnote>
  <w:endnote w:type="continuationSeparator" w:id="0">
    <w:p w:rsidR="00603C82" w:rsidRDefault="00603C82" w:rsidP="00EC50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82" w:rsidRDefault="00603C82" w:rsidP="00EC5028">
      <w:pPr>
        <w:spacing w:after="0"/>
      </w:pPr>
      <w:r>
        <w:separator/>
      </w:r>
    </w:p>
  </w:footnote>
  <w:footnote w:type="continuationSeparator" w:id="0">
    <w:p w:rsidR="00603C82" w:rsidRDefault="00603C82" w:rsidP="00EC50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28" w:rsidRDefault="00603C82">
    <w:pPr>
      <w:pStyle w:val="a5"/>
      <w:pBdr>
        <w:bottom w:val="single" w:sz="6" w:space="0" w:color="auto"/>
      </w:pBdr>
      <w:tabs>
        <w:tab w:val="clear" w:pos="8306"/>
        <w:tab w:val="left" w:pos="5447"/>
      </w:tabs>
      <w:jc w:val="left"/>
    </w:pPr>
    <w:r>
      <w:rPr>
        <w:noProof/>
      </w:rPr>
      <w:drawing>
        <wp:anchor distT="0" distB="0" distL="114300" distR="114300" simplePos="0" relativeHeight="251658240" behindDoc="1" locked="0" layoutInCell="1" allowOverlap="1">
          <wp:simplePos x="0" y="0"/>
          <wp:positionH relativeFrom="column">
            <wp:posOffset>-11430</wp:posOffset>
          </wp:positionH>
          <wp:positionV relativeFrom="paragraph">
            <wp:posOffset>-77470</wp:posOffset>
          </wp:positionV>
          <wp:extent cx="2096135" cy="584200"/>
          <wp:effectExtent l="0" t="0" r="56515" b="44450"/>
          <wp:wrapTight wrapText="bothSides">
            <wp:wrapPolygon edited="0">
              <wp:start x="0" y="0"/>
              <wp:lineTo x="0" y="21130"/>
              <wp:lineTo x="21397" y="21130"/>
              <wp:lineTo x="21397" y="0"/>
              <wp:lineTo x="0" y="0"/>
            </wp:wrapPolygon>
          </wp:wrapTight>
          <wp:docPr id="2" name="图片 2" descr="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11"/>
                  <pic:cNvPicPr>
                    <a:picLocks noChangeAspect="1"/>
                  </pic:cNvPicPr>
                </pic:nvPicPr>
                <pic:blipFill>
                  <a:blip r:embed="rId1"/>
                  <a:stretch>
                    <a:fillRect/>
                  </a:stretch>
                </pic:blipFill>
                <pic:spPr>
                  <a:xfrm>
                    <a:off x="0" y="0"/>
                    <a:ext cx="2096135" cy="584200"/>
                  </a:xfrm>
                  <a:prstGeom prst="rect">
                    <a:avLst/>
                  </a:prstGeom>
                </pic:spPr>
              </pic:pic>
            </a:graphicData>
          </a:graphic>
        </wp:anchor>
      </w:drawing>
    </w:r>
    <w:r>
      <w:rPr>
        <w:rFonts w:hint="eastAsia"/>
      </w:rPr>
      <w:t xml:space="preserve">         </w:t>
    </w:r>
    <w:r>
      <w:tab/>
    </w:r>
    <w:r>
      <w:rPr>
        <w:rFonts w:hint="eastAsia"/>
      </w:rPr>
      <w:t xml:space="preserve">                                                                                         </w:t>
    </w:r>
    <w:r>
      <w:rPr>
        <w:noProof/>
      </w:rPr>
      <w:drawing>
        <wp:inline distT="0" distB="0" distL="114300" distR="114300">
          <wp:extent cx="1976755" cy="433070"/>
          <wp:effectExtent l="0" t="0" r="4445" b="5080"/>
          <wp:docPr id="1" name="图片 1" descr="促进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促进会LOGO"/>
                  <pic:cNvPicPr>
                    <a:picLocks noChangeAspect="1"/>
                  </pic:cNvPicPr>
                </pic:nvPicPr>
                <pic:blipFill>
                  <a:blip r:embed="rId2"/>
                  <a:stretch>
                    <a:fillRect/>
                  </a:stretch>
                </pic:blipFill>
                <pic:spPr>
                  <a:xfrm>
                    <a:off x="0" y="0"/>
                    <a:ext cx="1976755" cy="4330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1513F"/>
    <w:multiLevelType w:val="multilevel"/>
    <w:tmpl w:val="4A01513F"/>
    <w:lvl w:ilvl="0">
      <w:start w:val="1"/>
      <w:numFmt w:val="decimal"/>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64754D"/>
    <w:multiLevelType w:val="singleLevel"/>
    <w:tmpl w:val="5564754D"/>
    <w:lvl w:ilvl="0">
      <w:start w:val="1"/>
      <w:numFmt w:val="decimal"/>
      <w:suff w:val="nothing"/>
      <w:lvlText w:val="%1、"/>
      <w:lvlJc w:val="left"/>
    </w:lvl>
  </w:abstractNum>
  <w:abstractNum w:abstractNumId="2">
    <w:nsid w:val="6D411DBD"/>
    <w:multiLevelType w:val="multilevel"/>
    <w:tmpl w:val="6D411DBD"/>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F27AD0"/>
    <w:multiLevelType w:val="multilevel"/>
    <w:tmpl w:val="79F27AD0"/>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CE5351"/>
    <w:rsid w:val="00043284"/>
    <w:rsid w:val="0005351C"/>
    <w:rsid w:val="0006197D"/>
    <w:rsid w:val="00061ACB"/>
    <w:rsid w:val="00076971"/>
    <w:rsid w:val="000902AD"/>
    <w:rsid w:val="000A59C0"/>
    <w:rsid w:val="000B64B0"/>
    <w:rsid w:val="000C0061"/>
    <w:rsid w:val="00160322"/>
    <w:rsid w:val="001710DB"/>
    <w:rsid w:val="00177479"/>
    <w:rsid w:val="0017783D"/>
    <w:rsid w:val="001A4AC1"/>
    <w:rsid w:val="001B65B0"/>
    <w:rsid w:val="001C5EBE"/>
    <w:rsid w:val="001D48B8"/>
    <w:rsid w:val="001E4F11"/>
    <w:rsid w:val="001F36E4"/>
    <w:rsid w:val="002151BF"/>
    <w:rsid w:val="00237AA4"/>
    <w:rsid w:val="002633EC"/>
    <w:rsid w:val="00290B3B"/>
    <w:rsid w:val="002954A2"/>
    <w:rsid w:val="002A28C8"/>
    <w:rsid w:val="003143F3"/>
    <w:rsid w:val="00343686"/>
    <w:rsid w:val="003A65EE"/>
    <w:rsid w:val="003B679D"/>
    <w:rsid w:val="003D4DA8"/>
    <w:rsid w:val="003F4413"/>
    <w:rsid w:val="004111FF"/>
    <w:rsid w:val="0045491F"/>
    <w:rsid w:val="00497F4F"/>
    <w:rsid w:val="004A5BD2"/>
    <w:rsid w:val="004A700A"/>
    <w:rsid w:val="004A7837"/>
    <w:rsid w:val="004A78FB"/>
    <w:rsid w:val="004B4CDC"/>
    <w:rsid w:val="004C7FD0"/>
    <w:rsid w:val="004D2240"/>
    <w:rsid w:val="004D79A5"/>
    <w:rsid w:val="004E1596"/>
    <w:rsid w:val="004F2B5F"/>
    <w:rsid w:val="00524CAB"/>
    <w:rsid w:val="00545560"/>
    <w:rsid w:val="00571E39"/>
    <w:rsid w:val="0058007B"/>
    <w:rsid w:val="00585D83"/>
    <w:rsid w:val="005E2C7F"/>
    <w:rsid w:val="00602430"/>
    <w:rsid w:val="00603C82"/>
    <w:rsid w:val="006271CE"/>
    <w:rsid w:val="0063767F"/>
    <w:rsid w:val="006949AA"/>
    <w:rsid w:val="006A33BE"/>
    <w:rsid w:val="006C3AF6"/>
    <w:rsid w:val="006E1EED"/>
    <w:rsid w:val="00706651"/>
    <w:rsid w:val="00717A7E"/>
    <w:rsid w:val="00726C43"/>
    <w:rsid w:val="007B181C"/>
    <w:rsid w:val="007E41E3"/>
    <w:rsid w:val="007E7855"/>
    <w:rsid w:val="007F5C38"/>
    <w:rsid w:val="00801D71"/>
    <w:rsid w:val="008046D5"/>
    <w:rsid w:val="00814E77"/>
    <w:rsid w:val="008153EA"/>
    <w:rsid w:val="00815422"/>
    <w:rsid w:val="00857E19"/>
    <w:rsid w:val="00867215"/>
    <w:rsid w:val="00880646"/>
    <w:rsid w:val="008B3475"/>
    <w:rsid w:val="008B5469"/>
    <w:rsid w:val="008B7FA8"/>
    <w:rsid w:val="008D749D"/>
    <w:rsid w:val="00907732"/>
    <w:rsid w:val="009150E6"/>
    <w:rsid w:val="00924516"/>
    <w:rsid w:val="00927C24"/>
    <w:rsid w:val="00943DD8"/>
    <w:rsid w:val="00944E4D"/>
    <w:rsid w:val="00946DBD"/>
    <w:rsid w:val="009565B0"/>
    <w:rsid w:val="00987C8B"/>
    <w:rsid w:val="00992A45"/>
    <w:rsid w:val="00992AC1"/>
    <w:rsid w:val="009A0C37"/>
    <w:rsid w:val="009A5474"/>
    <w:rsid w:val="009D0440"/>
    <w:rsid w:val="009D7889"/>
    <w:rsid w:val="009E3D5B"/>
    <w:rsid w:val="00A370E6"/>
    <w:rsid w:val="00A64225"/>
    <w:rsid w:val="00A647D3"/>
    <w:rsid w:val="00A75919"/>
    <w:rsid w:val="00AC04CB"/>
    <w:rsid w:val="00AD0664"/>
    <w:rsid w:val="00AD5419"/>
    <w:rsid w:val="00AF756E"/>
    <w:rsid w:val="00B14E3A"/>
    <w:rsid w:val="00B20B42"/>
    <w:rsid w:val="00B44EF9"/>
    <w:rsid w:val="00B60028"/>
    <w:rsid w:val="00B812C1"/>
    <w:rsid w:val="00B94E1D"/>
    <w:rsid w:val="00BA48BD"/>
    <w:rsid w:val="00BE219D"/>
    <w:rsid w:val="00BE6122"/>
    <w:rsid w:val="00C04AA2"/>
    <w:rsid w:val="00C128C3"/>
    <w:rsid w:val="00C235CC"/>
    <w:rsid w:val="00C26204"/>
    <w:rsid w:val="00C2772C"/>
    <w:rsid w:val="00C4493C"/>
    <w:rsid w:val="00C46593"/>
    <w:rsid w:val="00CA34E3"/>
    <w:rsid w:val="00CB247C"/>
    <w:rsid w:val="00CE5351"/>
    <w:rsid w:val="00D01B88"/>
    <w:rsid w:val="00D12CF2"/>
    <w:rsid w:val="00D26E2B"/>
    <w:rsid w:val="00D274E7"/>
    <w:rsid w:val="00D31ECE"/>
    <w:rsid w:val="00D45330"/>
    <w:rsid w:val="00D46862"/>
    <w:rsid w:val="00D54595"/>
    <w:rsid w:val="00D77608"/>
    <w:rsid w:val="00DA06C7"/>
    <w:rsid w:val="00DA18B6"/>
    <w:rsid w:val="00DA3E62"/>
    <w:rsid w:val="00E55010"/>
    <w:rsid w:val="00E60FB8"/>
    <w:rsid w:val="00EC5028"/>
    <w:rsid w:val="00ED431D"/>
    <w:rsid w:val="00EE2A8E"/>
    <w:rsid w:val="00EE576E"/>
    <w:rsid w:val="00F131FC"/>
    <w:rsid w:val="00F2576E"/>
    <w:rsid w:val="00F40823"/>
    <w:rsid w:val="00F559AE"/>
    <w:rsid w:val="00F61C8D"/>
    <w:rsid w:val="00F62017"/>
    <w:rsid w:val="00F8650F"/>
    <w:rsid w:val="00F91254"/>
    <w:rsid w:val="00FF255B"/>
    <w:rsid w:val="01CE7E25"/>
    <w:rsid w:val="03B908C4"/>
    <w:rsid w:val="042B18D9"/>
    <w:rsid w:val="04F76858"/>
    <w:rsid w:val="056B3508"/>
    <w:rsid w:val="07397CDE"/>
    <w:rsid w:val="0AE847CC"/>
    <w:rsid w:val="0BB77A38"/>
    <w:rsid w:val="0C2B3735"/>
    <w:rsid w:val="0C8A5A1C"/>
    <w:rsid w:val="0EF45D93"/>
    <w:rsid w:val="0F3A4856"/>
    <w:rsid w:val="0F7A0C3B"/>
    <w:rsid w:val="12445F27"/>
    <w:rsid w:val="14872F47"/>
    <w:rsid w:val="15060A70"/>
    <w:rsid w:val="19D77DFA"/>
    <w:rsid w:val="1C3303AF"/>
    <w:rsid w:val="205E58B5"/>
    <w:rsid w:val="229913E9"/>
    <w:rsid w:val="23104B60"/>
    <w:rsid w:val="2348281E"/>
    <w:rsid w:val="244B65A9"/>
    <w:rsid w:val="25BF5A7A"/>
    <w:rsid w:val="26C13B99"/>
    <w:rsid w:val="29EB6983"/>
    <w:rsid w:val="2C4C2AAE"/>
    <w:rsid w:val="2F3A6A4A"/>
    <w:rsid w:val="2F776FB3"/>
    <w:rsid w:val="351C2F01"/>
    <w:rsid w:val="36200597"/>
    <w:rsid w:val="36EA30BE"/>
    <w:rsid w:val="38EA1E0C"/>
    <w:rsid w:val="39386FBB"/>
    <w:rsid w:val="3ADB3CFA"/>
    <w:rsid w:val="3D357EF0"/>
    <w:rsid w:val="3E550129"/>
    <w:rsid w:val="3FA65574"/>
    <w:rsid w:val="3FEF3154"/>
    <w:rsid w:val="419558C6"/>
    <w:rsid w:val="421810FA"/>
    <w:rsid w:val="423745E0"/>
    <w:rsid w:val="44465871"/>
    <w:rsid w:val="44AB163D"/>
    <w:rsid w:val="492F0696"/>
    <w:rsid w:val="49F44A64"/>
    <w:rsid w:val="4A062135"/>
    <w:rsid w:val="4EF60711"/>
    <w:rsid w:val="4F317F9F"/>
    <w:rsid w:val="505D7CFD"/>
    <w:rsid w:val="525B7367"/>
    <w:rsid w:val="52F96EC7"/>
    <w:rsid w:val="55FA66C9"/>
    <w:rsid w:val="5794128B"/>
    <w:rsid w:val="58804D30"/>
    <w:rsid w:val="58AE43CB"/>
    <w:rsid w:val="59887AB3"/>
    <w:rsid w:val="5AC72FA7"/>
    <w:rsid w:val="5C735892"/>
    <w:rsid w:val="5CF02D67"/>
    <w:rsid w:val="5F4F6171"/>
    <w:rsid w:val="5F666AA6"/>
    <w:rsid w:val="63127C5F"/>
    <w:rsid w:val="64225488"/>
    <w:rsid w:val="64AD0672"/>
    <w:rsid w:val="65C64299"/>
    <w:rsid w:val="65D0251E"/>
    <w:rsid w:val="6D677157"/>
    <w:rsid w:val="6E3F4863"/>
    <w:rsid w:val="6EB416BA"/>
    <w:rsid w:val="74CF4E4C"/>
    <w:rsid w:val="74DE4D95"/>
    <w:rsid w:val="763B6A7F"/>
    <w:rsid w:val="76CA38DA"/>
    <w:rsid w:val="784B655C"/>
    <w:rsid w:val="79A347D9"/>
    <w:rsid w:val="79F55A03"/>
    <w:rsid w:val="7A714876"/>
    <w:rsid w:val="7B9D6369"/>
    <w:rsid w:val="7D6A129E"/>
    <w:rsid w:val="7D6D64EB"/>
    <w:rsid w:val="7D845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28"/>
    <w:pPr>
      <w:adjustRightInd w:val="0"/>
      <w:snapToGrid w:val="0"/>
      <w:spacing w:after="200"/>
    </w:pPr>
    <w:rPr>
      <w:rFonts w:ascii="Tahoma" w:eastAsia="微软雅黑" w:hAnsi="Tahoma" w:cs="宋体"/>
      <w:sz w:val="22"/>
      <w:szCs w:val="22"/>
    </w:rPr>
  </w:style>
  <w:style w:type="paragraph" w:styleId="1">
    <w:name w:val="heading 1"/>
    <w:basedOn w:val="a"/>
    <w:next w:val="a"/>
    <w:uiPriority w:val="9"/>
    <w:qFormat/>
    <w:rsid w:val="00EC5028"/>
    <w:pPr>
      <w:spacing w:beforeAutospacing="1" w:after="0" w:afterAutospacing="1"/>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EC5028"/>
    <w:pPr>
      <w:keepNext/>
      <w:keepLines/>
      <w:numPr>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C5028"/>
    <w:pPr>
      <w:keepNext/>
      <w:keepLines/>
      <w:numPr>
        <w:numId w:val="2"/>
      </w:numPr>
      <w:spacing w:before="260" w:after="260" w:line="416" w:lineRule="auto"/>
      <w:outlineLvl w:val="2"/>
    </w:pPr>
    <w:rPr>
      <w:b/>
      <w:bCs/>
      <w:sz w:val="28"/>
      <w:szCs w:val="32"/>
    </w:rPr>
  </w:style>
  <w:style w:type="paragraph" w:styleId="4">
    <w:name w:val="heading 4"/>
    <w:basedOn w:val="a"/>
    <w:next w:val="a"/>
    <w:link w:val="4Char"/>
    <w:unhideWhenUsed/>
    <w:qFormat/>
    <w:rsid w:val="00EC5028"/>
    <w:pPr>
      <w:keepNext/>
      <w:keepLines/>
      <w:numPr>
        <w:numId w:val="3"/>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EC5028"/>
    <w:pPr>
      <w:spacing w:after="0"/>
    </w:pPr>
    <w:rPr>
      <w:sz w:val="18"/>
      <w:szCs w:val="18"/>
    </w:rPr>
  </w:style>
  <w:style w:type="paragraph" w:styleId="a4">
    <w:name w:val="footer"/>
    <w:basedOn w:val="a"/>
    <w:link w:val="Char0"/>
    <w:uiPriority w:val="99"/>
    <w:qFormat/>
    <w:rsid w:val="00EC5028"/>
    <w:pPr>
      <w:tabs>
        <w:tab w:val="center" w:pos="4153"/>
        <w:tab w:val="right" w:pos="8306"/>
      </w:tabs>
    </w:pPr>
    <w:rPr>
      <w:sz w:val="18"/>
      <w:szCs w:val="18"/>
    </w:rPr>
  </w:style>
  <w:style w:type="paragraph" w:styleId="a5">
    <w:name w:val="header"/>
    <w:basedOn w:val="a"/>
    <w:link w:val="Char1"/>
    <w:uiPriority w:val="99"/>
    <w:qFormat/>
    <w:rsid w:val="00EC5028"/>
    <w:pPr>
      <w:pBdr>
        <w:bottom w:val="single" w:sz="6" w:space="1" w:color="auto"/>
      </w:pBdr>
      <w:tabs>
        <w:tab w:val="center" w:pos="4153"/>
        <w:tab w:val="right" w:pos="8306"/>
      </w:tabs>
      <w:jc w:val="center"/>
    </w:pPr>
    <w:rPr>
      <w:sz w:val="18"/>
      <w:szCs w:val="18"/>
    </w:rPr>
  </w:style>
  <w:style w:type="paragraph" w:styleId="a6">
    <w:name w:val="Normal (Web)"/>
    <w:basedOn w:val="a"/>
    <w:qFormat/>
    <w:rsid w:val="00EC5028"/>
    <w:pPr>
      <w:adjustRightInd/>
      <w:snapToGrid/>
      <w:spacing w:before="100" w:beforeAutospacing="1" w:after="100" w:afterAutospacing="1"/>
    </w:pPr>
    <w:rPr>
      <w:rFonts w:ascii="宋体" w:eastAsia="宋体" w:hAnsi="宋体"/>
      <w:sz w:val="24"/>
      <w:szCs w:val="24"/>
    </w:rPr>
  </w:style>
  <w:style w:type="character" w:styleId="a7">
    <w:name w:val="Strong"/>
    <w:basedOn w:val="a0"/>
    <w:qFormat/>
    <w:rsid w:val="00EC5028"/>
    <w:rPr>
      <w:b/>
    </w:rPr>
  </w:style>
  <w:style w:type="character" w:styleId="a8">
    <w:name w:val="Hyperlink"/>
    <w:basedOn w:val="a0"/>
    <w:uiPriority w:val="99"/>
    <w:semiHidden/>
    <w:unhideWhenUsed/>
    <w:qFormat/>
    <w:rsid w:val="00EC5028"/>
    <w:rPr>
      <w:color w:val="0000FF"/>
      <w:u w:val="single"/>
    </w:rPr>
  </w:style>
  <w:style w:type="table" w:styleId="a9">
    <w:name w:val="Table Grid"/>
    <w:basedOn w:val="a1"/>
    <w:uiPriority w:val="59"/>
    <w:qFormat/>
    <w:rsid w:val="00EC502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C5028"/>
    <w:pPr>
      <w:ind w:firstLineChars="200" w:firstLine="420"/>
    </w:pPr>
  </w:style>
  <w:style w:type="character" w:customStyle="1" w:styleId="Char">
    <w:name w:val="批注框文本 Char"/>
    <w:basedOn w:val="a0"/>
    <w:link w:val="a3"/>
    <w:uiPriority w:val="99"/>
    <w:qFormat/>
    <w:rsid w:val="00EC5028"/>
    <w:rPr>
      <w:rFonts w:ascii="Tahoma" w:hAnsi="Tahoma"/>
      <w:sz w:val="18"/>
      <w:szCs w:val="18"/>
    </w:rPr>
  </w:style>
  <w:style w:type="character" w:customStyle="1" w:styleId="Char1">
    <w:name w:val="页眉 Char"/>
    <w:basedOn w:val="a0"/>
    <w:link w:val="a5"/>
    <w:uiPriority w:val="99"/>
    <w:qFormat/>
    <w:rsid w:val="00EC5028"/>
    <w:rPr>
      <w:rFonts w:ascii="Tahoma" w:hAnsi="Tahoma"/>
      <w:sz w:val="18"/>
      <w:szCs w:val="18"/>
    </w:rPr>
  </w:style>
  <w:style w:type="character" w:customStyle="1" w:styleId="Char0">
    <w:name w:val="页脚 Char"/>
    <w:basedOn w:val="a0"/>
    <w:link w:val="a4"/>
    <w:uiPriority w:val="99"/>
    <w:qFormat/>
    <w:rsid w:val="00EC5028"/>
    <w:rPr>
      <w:rFonts w:ascii="Tahoma" w:hAnsi="Tahoma"/>
      <w:sz w:val="18"/>
      <w:szCs w:val="18"/>
    </w:rPr>
  </w:style>
  <w:style w:type="character" w:customStyle="1" w:styleId="2Char">
    <w:name w:val="标题 2 Char"/>
    <w:basedOn w:val="a0"/>
    <w:link w:val="2"/>
    <w:qFormat/>
    <w:rsid w:val="00EC5028"/>
    <w:rPr>
      <w:rFonts w:asciiTheme="majorHAnsi" w:eastAsiaTheme="majorEastAsia" w:hAnsiTheme="majorHAnsi" w:cstheme="majorBidi"/>
      <w:b/>
      <w:bCs/>
      <w:sz w:val="32"/>
      <w:szCs w:val="32"/>
    </w:rPr>
  </w:style>
  <w:style w:type="character" w:customStyle="1" w:styleId="3Char">
    <w:name w:val="标题 3 Char"/>
    <w:basedOn w:val="a0"/>
    <w:link w:val="3"/>
    <w:qFormat/>
    <w:rsid w:val="00EC5028"/>
    <w:rPr>
      <w:rFonts w:ascii="Tahoma" w:eastAsia="微软雅黑" w:hAnsi="Tahoma" w:cs="宋体"/>
      <w:b/>
      <w:bCs/>
      <w:sz w:val="28"/>
      <w:szCs w:val="32"/>
    </w:rPr>
  </w:style>
  <w:style w:type="character" w:customStyle="1" w:styleId="4Char">
    <w:name w:val="标题 4 Char"/>
    <w:basedOn w:val="a0"/>
    <w:link w:val="4"/>
    <w:qFormat/>
    <w:rsid w:val="00EC5028"/>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z-sme.com&#65307;" TargetMode="External"/><Relationship Id="rId4" Type="http://schemas.openxmlformats.org/officeDocument/2006/relationships/styles" Target="styles.xml"/><Relationship Id="rId9" Type="http://schemas.openxmlformats.org/officeDocument/2006/relationships/hyperlink" Target="mailto:723817148@smeg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61CA0-89C1-40C2-8BD5-B900CEEF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linrongqian</dc:creator>
  <cp:lastModifiedBy>Administrator</cp:lastModifiedBy>
  <cp:revision>3</cp:revision>
  <dcterms:created xsi:type="dcterms:W3CDTF">2018-06-07T07:31:00Z</dcterms:created>
  <dcterms:modified xsi:type="dcterms:W3CDTF">2018-06-07T07:34:00Z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